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0"/>
        </w:rPr>
      </w:pPr>
    </w:p>
    <w:p>
      <w:pPr>
        <w:pStyle w:val="style0"/>
        <w:spacing w:before="215"/>
        <w:ind w:left="1466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关于开展</w:t>
      </w:r>
      <w:r>
        <w:rPr>
          <w:rFonts w:ascii="黑体" w:eastAsia="黑体" w:hint="eastAsia"/>
          <w:b/>
          <w:sz w:val="36"/>
        </w:rPr>
        <w:t xml:space="preserve"> 2018 </w:t>
      </w:r>
      <w:r>
        <w:rPr>
          <w:rFonts w:ascii="黑体" w:eastAsia="黑体" w:hint="eastAsia"/>
          <w:b/>
          <w:sz w:val="36"/>
        </w:rPr>
        <w:t>丝路杰出大使评选活动的通知</w:t>
      </w:r>
    </w:p>
    <w:p>
      <w:pPr>
        <w:pStyle w:val="style66"/>
        <w:rPr>
          <w:rFonts w:ascii="黑体"/>
          <w:b/>
          <w:sz w:val="36"/>
        </w:rPr>
      </w:pPr>
    </w:p>
    <w:p>
      <w:pPr>
        <w:pStyle w:val="style66"/>
        <w:spacing w:before="1"/>
        <w:rPr>
          <w:rFonts w:ascii="黑体"/>
          <w:b/>
          <w:sz w:val="27"/>
        </w:rPr>
      </w:pPr>
    </w:p>
    <w:p>
      <w:pPr>
        <w:pStyle w:val="style66"/>
        <w:spacing w:before="1" w:lineRule="auto" w:line="321"/>
        <w:ind w:left="840" w:right="1053" w:firstLine="559"/>
        <w:jc w:val="both"/>
        <w:rPr/>
      </w:pPr>
      <w:r>
        <w:t>2018</w:t>
      </w:r>
      <w:r>
        <w:rPr>
          <w:spacing w:val="-8"/>
        </w:rPr>
        <w:t xml:space="preserve"> </w:t>
      </w:r>
      <w:r>
        <w:rPr>
          <w:spacing w:val="-8"/>
        </w:rPr>
        <w:t>年是不平凡的一年，也是一带一路倡议提出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6"/>
        </w:rPr>
        <w:t>周年，丝绸</w:t>
      </w:r>
      <w:r>
        <w:rPr>
          <w:spacing w:val="-10"/>
        </w:rPr>
        <w:t>之路城市联盟会同中国友好和平发展基金会、北京丝绸之路合作与发</w:t>
      </w:r>
      <w:r>
        <w:rPr>
          <w:spacing w:val="-16"/>
        </w:rPr>
        <w:t>展促进会举行</w:t>
      </w:r>
      <w:r>
        <w:rPr>
          <w:spacing w:val="-16"/>
        </w:rPr>
        <w:t>“</w:t>
      </w:r>
      <w:r>
        <w:rPr>
          <w:spacing w:val="-16"/>
        </w:rPr>
        <w:t>丝路杰出大使</w:t>
      </w:r>
      <w:r>
        <w:rPr>
          <w:spacing w:val="-16"/>
        </w:rPr>
        <w:t>”</w:t>
      </w:r>
      <w:r>
        <w:rPr>
          <w:spacing w:val="-16"/>
        </w:rPr>
        <w:t>评选活动，并于</w:t>
      </w:r>
      <w:r>
        <w:rPr>
          <w:spacing w:val="-16"/>
        </w:rPr>
        <w:t xml:space="preserve"> </w:t>
      </w:r>
      <w:r>
        <w:t>2019</w:t>
      </w:r>
      <w:r>
        <w:rPr>
          <w:spacing w:val="-46"/>
        </w:rPr>
        <w:t xml:space="preserve"> </w:t>
      </w:r>
      <w:r>
        <w:rPr>
          <w:spacing w:val="-46"/>
        </w:rPr>
        <w:t>年</w:t>
      </w:r>
      <w:r>
        <w:rPr>
          <w:spacing w:val="-46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rPr>
          <w:spacing w:val="-46"/>
        </w:rPr>
        <w:t>月</w:t>
      </w:r>
      <w:r>
        <w:rPr>
          <w:spacing w:val="-46"/>
        </w:rPr>
        <w:t xml:space="preserve"> </w:t>
      </w:r>
      <w:r>
        <w:t>24</w:t>
      </w:r>
      <w:r>
        <w:rPr>
          <w:spacing w:val="-23"/>
        </w:rPr>
        <w:t xml:space="preserve"> </w:t>
      </w:r>
      <w:r>
        <w:rPr>
          <w:spacing w:val="-23"/>
        </w:rPr>
        <w:t>日在</w:t>
      </w:r>
      <w:r>
        <w:rPr>
          <w:spacing w:val="-11"/>
        </w:rPr>
        <w:t>京举行颁奖典礼。</w:t>
      </w:r>
      <w:r>
        <w:rPr>
          <w:spacing w:val="-11"/>
        </w:rPr>
        <w:t xml:space="preserve"> </w:t>
      </w:r>
    </w:p>
    <w:p>
      <w:pPr>
        <w:pStyle w:val="style66"/>
        <w:spacing w:lineRule="auto" w:line="321"/>
        <w:ind w:left="840" w:right="1056" w:firstLine="559"/>
        <w:jc w:val="both"/>
        <w:rPr/>
      </w:pPr>
      <w:r>
        <w:rPr>
          <w:spacing w:val="-5"/>
        </w:rPr>
        <w:t>“</w:t>
      </w:r>
      <w:r>
        <w:rPr>
          <w:spacing w:val="-5"/>
        </w:rPr>
        <w:t>丝路杰出大使奖</w:t>
      </w:r>
      <w:r>
        <w:rPr>
          <w:spacing w:val="-5"/>
        </w:rPr>
        <w:t>”</w:t>
      </w:r>
      <w:r>
        <w:rPr>
          <w:spacing w:val="-5"/>
        </w:rPr>
        <w:t>旨在表彰各行业在</w:t>
      </w:r>
      <w:r>
        <w:rPr>
          <w:spacing w:val="-5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rPr>
          <w:spacing w:val="-7"/>
        </w:rPr>
        <w:t>年度为推进丝绸之</w:t>
      </w:r>
      <w:r>
        <w:rPr>
          <w:spacing w:val="-5"/>
        </w:rPr>
        <w:t>路交流合作做出卓越贡献的优秀代表。</w:t>
      </w:r>
      <w:r>
        <w:rPr>
          <w:spacing w:val="-5"/>
        </w:rPr>
        <w:t xml:space="preserve"> </w:t>
      </w:r>
    </w:p>
    <w:p>
      <w:pPr>
        <w:pStyle w:val="style66"/>
        <w:spacing w:lineRule="exact" w:line="357"/>
        <w:ind w:left="1399"/>
        <w:rPr/>
      </w:pPr>
      <w:r>
        <w:t>评选方法：</w:t>
      </w:r>
      <w: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1561"/>
        </w:tabs>
        <w:spacing w:before="119" w:lineRule="auto" w:line="321"/>
        <w:ind w:right="1082"/>
        <w:rPr>
          <w:sz w:val="28"/>
        </w:rPr>
      </w:pPr>
      <w:r>
        <w:rPr>
          <w:spacing w:val="-4"/>
          <w:sz w:val="28"/>
        </w:rPr>
        <w:t>由提名委员会从外交界、文化界、学术界、企业界、青年界分</w:t>
      </w:r>
      <w:r>
        <w:rPr>
          <w:spacing w:val="-9"/>
          <w:sz w:val="28"/>
        </w:rPr>
        <w:t>别挑选资格候选人，并于</w:t>
      </w:r>
      <w:r>
        <w:rPr>
          <w:spacing w:val="-9"/>
          <w:sz w:val="28"/>
        </w:rPr>
        <w:t xml:space="preserve"> </w:t>
      </w:r>
      <w:r>
        <w:rPr>
          <w:sz w:val="28"/>
        </w:rPr>
        <w:t>2019</w:t>
      </w:r>
      <w:r>
        <w:rPr>
          <w:spacing w:val="-47"/>
          <w:sz w:val="28"/>
        </w:rPr>
        <w:t xml:space="preserve"> </w:t>
      </w:r>
      <w:r>
        <w:rPr>
          <w:spacing w:val="-47"/>
          <w:sz w:val="28"/>
        </w:rPr>
        <w:t>年</w:t>
      </w:r>
      <w:r>
        <w:rPr>
          <w:spacing w:val="-47"/>
          <w:sz w:val="28"/>
        </w:rPr>
        <w:t xml:space="preserve"> </w:t>
      </w:r>
      <w:r>
        <w:rPr>
          <w:sz w:val="28"/>
        </w:rPr>
        <w:t>1</w:t>
      </w:r>
      <w:r>
        <w:rPr>
          <w:spacing w:val="-47"/>
          <w:sz w:val="28"/>
        </w:rPr>
        <w:t xml:space="preserve"> </w:t>
      </w:r>
      <w:r>
        <w:rPr>
          <w:spacing w:val="-47"/>
          <w:sz w:val="28"/>
        </w:rPr>
        <w:t>月</w:t>
      </w:r>
      <w:r>
        <w:rPr>
          <w:spacing w:val="-47"/>
          <w:sz w:val="28"/>
        </w:rPr>
        <w:t xml:space="preserve"> </w:t>
      </w:r>
      <w:r>
        <w:rPr>
          <w:sz w:val="28"/>
        </w:rPr>
        <w:t>5</w:t>
      </w:r>
      <w:r>
        <w:rPr>
          <w:spacing w:val="-10"/>
          <w:sz w:val="28"/>
        </w:rPr>
        <w:t xml:space="preserve"> </w:t>
      </w:r>
      <w:r>
        <w:rPr>
          <w:spacing w:val="-10"/>
          <w:sz w:val="28"/>
        </w:rPr>
        <w:t>日前向社会公布，征集投票。</w:t>
      </w:r>
      <w:r>
        <w:rPr>
          <w:spacing w:val="-10"/>
          <w:sz w:val="28"/>
        </w:rPr>
        <w:t>2019</w:t>
      </w:r>
      <w:r>
        <w:rPr>
          <w:spacing w:val="-47"/>
          <w:sz w:val="28"/>
        </w:rPr>
        <w:t xml:space="preserve"> </w:t>
      </w:r>
      <w:r>
        <w:rPr>
          <w:spacing w:val="-47"/>
          <w:sz w:val="28"/>
        </w:rPr>
        <w:t>年</w:t>
      </w:r>
      <w:r>
        <w:rPr>
          <w:spacing w:val="-47"/>
          <w:sz w:val="28"/>
        </w:rPr>
        <w:t xml:space="preserve"> </w:t>
      </w:r>
      <w:r>
        <w:rPr>
          <w:sz w:val="28"/>
        </w:rPr>
        <w:t>1</w:t>
      </w:r>
      <w:r>
        <w:rPr>
          <w:spacing w:val="-48"/>
          <w:sz w:val="28"/>
        </w:rPr>
        <w:t xml:space="preserve"> </w:t>
      </w:r>
      <w:r>
        <w:rPr>
          <w:spacing w:val="-48"/>
          <w:sz w:val="28"/>
        </w:rPr>
        <w:t>月</w:t>
      </w:r>
      <w:r>
        <w:rPr>
          <w:spacing w:val="-48"/>
          <w:sz w:val="28"/>
        </w:rPr>
        <w:t xml:space="preserve"> </w:t>
      </w:r>
      <w:r>
        <w:rPr>
          <w:sz w:val="28"/>
        </w:rPr>
        <w:t>15</w:t>
      </w:r>
      <w:r>
        <w:rPr>
          <w:spacing w:val="-11"/>
          <w:sz w:val="28"/>
        </w:rPr>
        <w:t xml:space="preserve"> </w:t>
      </w:r>
      <w:r>
        <w:rPr>
          <w:spacing w:val="-11"/>
          <w:sz w:val="28"/>
        </w:rPr>
        <w:t>日截止网络投票。</w:t>
      </w:r>
      <w:r>
        <w:rPr>
          <w:spacing w:val="-11"/>
          <w:sz w:val="28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1561"/>
        </w:tabs>
        <w:spacing w:lineRule="exact" w:line="357"/>
        <w:ind w:hanging="361"/>
        <w:rPr>
          <w:sz w:val="28"/>
        </w:rPr>
      </w:pPr>
      <w:r>
        <w:rPr>
          <w:spacing w:val="-3"/>
          <w:sz w:val="28"/>
        </w:rPr>
        <w:t>社会各界人士可推荐自荐参选这一奖项。</w:t>
      </w:r>
      <w:r>
        <w:rPr>
          <w:spacing w:val="-3"/>
          <w:sz w:val="28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1561"/>
        </w:tabs>
        <w:spacing w:before="121" w:lineRule="auto" w:line="321"/>
        <w:ind w:right="1085"/>
        <w:rPr>
          <w:sz w:val="28"/>
        </w:rPr>
      </w:pPr>
      <w:r>
        <w:rPr>
          <w:spacing w:val="-4"/>
          <w:sz w:val="28"/>
        </w:rPr>
        <w:t>由评审专家委员会从专业的角度并结合网络投票的情况，从每</w:t>
      </w:r>
      <w:r>
        <w:rPr>
          <w:spacing w:val="-3"/>
          <w:sz w:val="28"/>
        </w:rPr>
        <w:t>个界别选出三名获奖人。</w:t>
      </w:r>
      <w:r>
        <w:rPr>
          <w:spacing w:val="-3"/>
          <w:sz w:val="28"/>
        </w:rPr>
        <w:t xml:space="preserve"> </w:t>
      </w:r>
    </w:p>
    <w:p>
      <w:pPr>
        <w:pStyle w:val="style66"/>
        <w:spacing w:before="159"/>
        <w:ind w:left="1399"/>
        <w:jc w:val="both"/>
        <w:rPr/>
      </w:pPr>
      <w:r>
        <w:t>推荐材料须包括真实姓名、年龄、职业、所在地区和</w:t>
      </w:r>
      <w:r>
        <w:t xml:space="preserve"> 2018 </w:t>
      </w:r>
      <w:r>
        <w:t>年度</w:t>
      </w:r>
    </w:p>
    <w:p>
      <w:pPr>
        <w:pStyle w:val="style66"/>
        <w:spacing w:before="121" w:lineRule="auto" w:line="321"/>
        <w:ind w:left="840" w:right="1056"/>
        <w:jc w:val="both"/>
        <w:rPr/>
      </w:pPr>
      <w:r>
        <w:rPr>
          <w:spacing w:val="-6"/>
        </w:rPr>
        <w:t>为一带一路交流合作所做的具体贡献。并于</w:t>
      </w:r>
      <w:r>
        <w:rPr>
          <w:spacing w:val="-6"/>
        </w:rPr>
        <w:t xml:space="preserve"> </w:t>
      </w:r>
      <w:r>
        <w:t>2019</w:t>
      </w:r>
      <w:r>
        <w:rPr>
          <w:spacing w:val="-40"/>
        </w:rPr>
        <w:t xml:space="preserve"> </w:t>
      </w:r>
      <w:r>
        <w:rPr>
          <w:spacing w:val="-40"/>
        </w:rPr>
        <w:t>年</w:t>
      </w:r>
      <w:r>
        <w:rPr>
          <w:spacing w:val="-40"/>
        </w:rPr>
        <w:t xml:space="preserve"> </w:t>
      </w:r>
      <w:r>
        <w:t>1</w:t>
      </w:r>
      <w:r>
        <w:rPr>
          <w:spacing w:val="-42"/>
        </w:rPr>
        <w:t xml:space="preserve"> </w:t>
      </w:r>
      <w:r>
        <w:rPr>
          <w:spacing w:val="-42"/>
        </w:rPr>
        <w:t>月</w:t>
      </w:r>
      <w:r>
        <w:rPr>
          <w:spacing w:val="-42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rPr>
          <w:spacing w:val="-13"/>
        </w:rPr>
        <w:t>日前向活动组委会递交推荐材料。组委会将根据情况决定是否将推荐人选列入</w:t>
      </w:r>
      <w:r>
        <w:rPr>
          <w:spacing w:val="-8"/>
        </w:rPr>
        <w:t>正式候选人。</w:t>
      </w:r>
      <w:r>
        <w:rPr>
          <w:spacing w:val="-8"/>
        </w:rPr>
        <w:t xml:space="preserve">  </w:t>
      </w:r>
    </w:p>
    <w:p>
      <w:pPr>
        <w:pStyle w:val="style1"/>
        <w:spacing w:lineRule="exact" w:line="357"/>
        <w:rPr/>
      </w:pPr>
      <w:r>
        <w:t>联系人：韩达</w:t>
      </w:r>
      <w:r>
        <w:rPr>
          <w:w w:val="99"/>
        </w:rPr>
        <w:t xml:space="preserve"> </w:t>
      </w:r>
    </w:p>
    <w:p>
      <w:pPr>
        <w:pStyle w:val="style0"/>
        <w:spacing w:before="122" w:lineRule="auto" w:line="321"/>
        <w:ind w:left="1402" w:right="2751"/>
        <w:rPr>
          <w:b/>
          <w:sz w:val="28"/>
        </w:rPr>
      </w:pPr>
      <w:r>
        <w:rPr>
          <w:b/>
          <w:sz w:val="28"/>
        </w:rPr>
        <w:t>电话：</w:t>
      </w:r>
      <w:r>
        <w:rPr>
          <w:b/>
          <w:sz w:val="28"/>
        </w:rPr>
        <w:t xml:space="preserve">52078100                           </w:t>
      </w:r>
      <w:r>
        <w:rPr>
          <w:rFonts w:hint="eastAsia"/>
          <w:b/>
          <w:sz w:val="28"/>
          <w:lang w:val="en-US"/>
        </w:rPr>
        <w:t xml:space="preserve"> </w:t>
      </w:r>
      <w:r>
        <w:rPr>
          <w:b/>
          <w:sz w:val="28"/>
        </w:rPr>
        <w:t>手机</w:t>
      </w:r>
      <w:r>
        <w:rPr>
          <w:b/>
          <w:sz w:val="28"/>
        </w:rPr>
        <w:t xml:space="preserve">: 13121529002 </w:t>
      </w:r>
    </w:p>
    <w:p>
      <w:pPr>
        <w:pStyle w:val="style0"/>
        <w:spacing w:lineRule="exact" w:line="357"/>
        <w:ind w:left="1402"/>
        <w:rPr>
          <w:b/>
          <w:sz w:val="28"/>
        </w:rPr>
      </w:pPr>
      <w:r>
        <w:rPr>
          <w:b/>
          <w:sz w:val="28"/>
        </w:rPr>
        <w:t>电邮：</w:t>
      </w:r>
      <w:r>
        <w:rPr/>
        <w:fldChar w:fldCharType="begin"/>
      </w:r>
      <w:r>
        <w:instrText xml:space="preserve"> HYPERLINK "mailto:silkroad@srca-info.com" </w:instrText>
      </w:r>
      <w:r>
        <w:rPr/>
        <w:fldChar w:fldCharType="separate"/>
      </w:r>
      <w:r>
        <w:rPr>
          <w:b/>
          <w:color w:val="0462c1"/>
          <w:sz w:val="28"/>
          <w:u w:val="single" w:color="0462c1"/>
        </w:rPr>
        <w:t>silkroad@srca-info.com</w:t>
      </w:r>
      <w:r>
        <w:rPr/>
        <w:fldChar w:fldCharType="end"/>
      </w:r>
      <w:r>
        <w:rPr>
          <w:b/>
          <w:sz w:val="28"/>
        </w:rPr>
        <w:t xml:space="preserve"> </w:t>
      </w:r>
    </w:p>
    <w:p>
      <w:pPr>
        <w:pStyle w:val="style0"/>
        <w:spacing w:before="121"/>
        <w:ind w:left="1402"/>
        <w:rPr>
          <w:b/>
          <w:sz w:val="28"/>
        </w:rPr>
      </w:pPr>
      <w:r>
        <w:rPr>
          <w:b/>
          <w:w w:val="99"/>
          <w:sz w:val="28"/>
        </w:rPr>
        <w:t xml:space="preserve"> </w:t>
      </w:r>
    </w:p>
    <w:p>
      <w:pPr>
        <w:pStyle w:val="style0"/>
        <w:spacing w:before="122"/>
        <w:ind w:left="4649"/>
        <w:rPr>
          <w:b/>
          <w:sz w:val="28"/>
        </w:rPr>
      </w:pPr>
      <w:r>
        <w:rPr>
          <w:b/>
          <w:w w:val="99"/>
          <w:sz w:val="28"/>
        </w:rPr>
        <w:t xml:space="preserve">  </w:t>
      </w:r>
      <w:r>
        <w:rPr>
          <w:b/>
          <w:sz w:val="28"/>
        </w:rPr>
        <w:t>“</w:t>
      </w:r>
      <w:r>
        <w:rPr>
          <w:b/>
          <w:sz w:val="28"/>
        </w:rPr>
        <w:t>丝路杰出大使</w:t>
      </w:r>
      <w:r>
        <w:rPr>
          <w:b/>
          <w:sz w:val="28"/>
        </w:rPr>
        <w:t>”</w:t>
      </w:r>
      <w:r>
        <w:rPr>
          <w:b/>
          <w:sz w:val="28"/>
        </w:rPr>
        <w:t>评选活动组委会</w:t>
      </w:r>
      <w:r>
        <w:rPr>
          <w:b/>
          <w:w w:val="99"/>
          <w:sz w:val="28"/>
        </w:rPr>
        <w:t xml:space="preserve"> </w:t>
      </w:r>
    </w:p>
    <w:p>
      <w:pPr>
        <w:pStyle w:val="style0"/>
        <w:spacing w:before="121"/>
        <w:ind w:left="5495"/>
        <w:rPr>
          <w:b/>
          <w:sz w:val="28"/>
        </w:rPr>
      </w:pPr>
      <w:r>
        <w:rPr>
          <w:b/>
          <w:sz w:val="28"/>
        </w:rPr>
        <w:t>二〇一八年十二月二十四</w:t>
      </w:r>
      <w:r>
        <w:rPr>
          <w:b/>
          <w:w w:val="99"/>
          <w:sz w:val="28"/>
        </w:rPr>
        <w:t xml:space="preserve"> </w:t>
      </w:r>
    </w:p>
    <w:p>
      <w:pPr>
        <w:pStyle w:val="style0"/>
        <w:rPr>
          <w:sz w:val="28"/>
        </w:rPr>
        <w:sectPr>
          <w:headerReference w:type="default" r:id="rId2"/>
          <w:type w:val="continuous"/>
          <w:pgSz w:w="11910" w:h="16840" w:orient="portrait"/>
          <w:pgMar w:top="1700" w:right="740" w:bottom="280" w:left="960" w:header="786" w:footer="720" w:gutter="0"/>
          <w:cols w:space="720"/>
        </w:sectPr>
      </w:pPr>
    </w:p>
    <w:p>
      <w:pPr>
        <w:pStyle w:val="style0"/>
        <w:spacing w:lineRule="exact" w:line="168"/>
        <w:ind w:right="915"/>
        <w:jc w:val="right"/>
        <w:rPr>
          <w:b/>
          <w:sz w:val="28"/>
        </w:rPr>
      </w:pPr>
      <w:r>
        <w:rPr>
          <w:b/>
          <w:w w:val="99"/>
          <w:sz w:val="28"/>
        </w:rPr>
        <w:t xml:space="preserve"> </w:t>
      </w:r>
    </w:p>
    <w:p>
      <w:pPr>
        <w:pStyle w:val="style66"/>
        <w:spacing w:before="4"/>
        <w:rPr>
          <w:b/>
          <w:sz w:val="11"/>
        </w:rPr>
      </w:pPr>
    </w:p>
    <w:tbl>
      <w:tblPr>
        <w:tblW w:w="9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836"/>
        <w:gridCol w:w="900"/>
        <w:gridCol w:w="1679"/>
        <w:gridCol w:w="1151"/>
        <w:gridCol w:w="1325"/>
        <w:gridCol w:w="1937"/>
      </w:tblGrid>
      <w:tr>
        <w:trPr>
          <w:trHeight w:val="1291" w:hRule="atLeast"/>
          <w:jc w:val="center"/>
        </w:trPr>
        <w:tc>
          <w:tcPr>
            <w:tcW w:w="9980" w:type="dxa"/>
            <w:gridSpan w:val="7"/>
            <w:tcBorders/>
          </w:tcPr>
          <w:p>
            <w:pPr>
              <w:pStyle w:val="style4098"/>
              <w:spacing w:before="4"/>
              <w:rPr>
                <w:rFonts w:ascii="宋体"/>
                <w:b/>
                <w:sz w:val="29"/>
              </w:rPr>
            </w:pPr>
          </w:p>
          <w:p>
            <w:pPr>
              <w:pStyle w:val="style4098"/>
              <w:ind w:left="2143"/>
              <w:rPr>
                <w:rFonts w:ascii="宋体"/>
                <w:sz w:val="20"/>
              </w:rPr>
            </w:pPr>
            <w:r>
              <w:rPr>
                <w:rFonts w:ascii="宋体"/>
                <w:noProof/>
                <w:sz w:val="20"/>
              </w:rPr>
              <w:drawing>
                <wp:inline distL="0" distT="0" distB="0" distR="0">
                  <wp:extent cx="3883025" cy="345440"/>
                  <wp:effectExtent l="0" t="0" r="0" b="0"/>
                  <wp:docPr id="1026" name="image2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883025" cy="3454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488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17"/>
              <w:ind w:left="76" w:right="6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姓名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4098"/>
              <w:spacing w:before="17"/>
              <w:ind w:left="210"/>
              <w:rPr>
                <w:sz w:val="24"/>
              </w:rPr>
            </w:pPr>
            <w:r>
              <w:rPr>
                <w:color w:val="252525"/>
                <w:sz w:val="24"/>
              </w:rPr>
              <w:t>性别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151" w:type="dxa"/>
            <w:tcBorders/>
            <w:vAlign w:val="center"/>
          </w:tcPr>
          <w:p>
            <w:pPr>
              <w:pStyle w:val="style4098"/>
              <w:spacing w:before="17"/>
              <w:ind w:left="198" w:right="183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国家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vMerge w:val="restart"/>
            <w:tcBorders/>
          </w:tcPr>
          <w:p>
            <w:pPr>
              <w:pStyle w:val="style4098"/>
              <w:rPr>
                <w:rFonts w:ascii="宋体"/>
                <w:b/>
                <w:sz w:val="32"/>
              </w:rPr>
            </w:pPr>
          </w:p>
          <w:p>
            <w:pPr>
              <w:pStyle w:val="style4098"/>
              <w:rPr>
                <w:rFonts w:ascii="宋体"/>
                <w:b/>
                <w:sz w:val="32"/>
              </w:rPr>
            </w:pPr>
          </w:p>
          <w:p>
            <w:pPr>
              <w:pStyle w:val="style4098"/>
              <w:spacing w:before="8"/>
              <w:rPr>
                <w:rFonts w:ascii="宋体"/>
                <w:b/>
                <w:sz w:val="29"/>
              </w:rPr>
            </w:pPr>
          </w:p>
          <w:p>
            <w:pPr>
              <w:pStyle w:val="style4098"/>
              <w:ind w:left="709" w:right="697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照片</w:t>
            </w:r>
            <w:bookmarkStart w:id="0" w:name="_GoBack"/>
            <w:bookmarkEnd w:id="0"/>
          </w:p>
        </w:tc>
      </w:tr>
      <w:tr>
        <w:tblPrEx/>
        <w:trPr>
          <w:trHeight w:val="487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17"/>
              <w:ind w:left="76" w:right="6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年龄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4098"/>
              <w:spacing w:before="17"/>
              <w:ind w:left="210"/>
              <w:rPr>
                <w:sz w:val="24"/>
              </w:rPr>
            </w:pPr>
            <w:r>
              <w:rPr>
                <w:color w:val="252525"/>
                <w:sz w:val="24"/>
              </w:rPr>
              <w:t>职业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/>
            <w:vAlign w:val="center"/>
          </w:tcPr>
          <w:p>
            <w:pPr>
              <w:pStyle w:val="style4098"/>
              <w:spacing w:before="17"/>
              <w:ind w:left="198" w:right="183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职务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88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17"/>
              <w:ind w:left="76" w:right="6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单位</w:t>
            </w:r>
          </w:p>
        </w:tc>
        <w:tc>
          <w:tcPr>
            <w:tcW w:w="4415" w:type="dxa"/>
            <w:gridSpan w:val="3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tcBorders/>
            <w:vAlign w:val="center"/>
          </w:tcPr>
          <w:p>
            <w:pPr>
              <w:pStyle w:val="style4098"/>
              <w:spacing w:before="17"/>
              <w:ind w:left="198" w:right="183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联络人</w:t>
            </w:r>
          </w:p>
        </w:tc>
        <w:tc>
          <w:tcPr>
            <w:tcW w:w="1325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87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17"/>
              <w:ind w:left="76" w:right="6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联系电话</w:t>
            </w:r>
          </w:p>
        </w:tc>
        <w:tc>
          <w:tcPr>
            <w:tcW w:w="1836" w:type="dxa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tcBorders/>
            <w:vAlign w:val="center"/>
          </w:tcPr>
          <w:p>
            <w:pPr>
              <w:pStyle w:val="style4098"/>
              <w:spacing w:before="17"/>
              <w:ind w:left="210"/>
              <w:rPr>
                <w:sz w:val="24"/>
              </w:rPr>
            </w:pPr>
            <w:r>
              <w:rPr>
                <w:color w:val="252525"/>
                <w:sz w:val="24"/>
              </w:rPr>
              <w:t>邮箱</w:t>
            </w:r>
          </w:p>
        </w:tc>
        <w:tc>
          <w:tcPr>
            <w:tcW w:w="4155" w:type="dxa"/>
            <w:gridSpan w:val="3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872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209"/>
              <w:ind w:left="76" w:right="65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通讯地址</w:t>
            </w:r>
          </w:p>
        </w:tc>
        <w:tc>
          <w:tcPr>
            <w:tcW w:w="6891" w:type="dxa"/>
            <w:gridSpan w:val="5"/>
            <w:tcBorders/>
            <w:vAlign w:val="center"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28" w:hRule="atLeast"/>
          <w:jc w:val="center"/>
        </w:trPr>
        <w:tc>
          <w:tcPr>
            <w:tcW w:w="9980" w:type="dxa"/>
            <w:gridSpan w:val="7"/>
            <w:tcBorders/>
          </w:tcPr>
          <w:p>
            <w:pPr>
              <w:pStyle w:val="style4098"/>
              <w:spacing w:before="131"/>
              <w:ind w:left="4384" w:right="4370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主</w:t>
            </w:r>
            <w:r>
              <w:rPr>
                <w:b/>
                <w:color w:val="252525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要</w:t>
            </w:r>
            <w:r>
              <w:rPr>
                <w:b/>
                <w:color w:val="252525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事</w:t>
            </w:r>
            <w:r>
              <w:rPr>
                <w:b/>
                <w:color w:val="252525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迹</w:t>
            </w:r>
          </w:p>
        </w:tc>
      </w:tr>
      <w:tr>
        <w:tblPrEx/>
        <w:trPr>
          <w:trHeight w:val="1825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3"/>
              <w:rPr>
                <w:rFonts w:ascii="宋体"/>
                <w:b/>
                <w:sz w:val="33"/>
              </w:rPr>
            </w:pPr>
          </w:p>
          <w:p>
            <w:pPr>
              <w:pStyle w:val="style4098"/>
              <w:spacing w:lineRule="auto" w:line="180"/>
              <w:ind w:left="450" w:right="44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事迹一</w:t>
            </w:r>
          </w:p>
        </w:tc>
        <w:tc>
          <w:tcPr>
            <w:tcW w:w="8828" w:type="dxa"/>
            <w:gridSpan w:val="6"/>
            <w:tcBorders/>
          </w:tcPr>
          <w:p>
            <w:pPr>
              <w:pStyle w:val="style4098"/>
              <w:spacing w:lineRule="exact" w:line="376"/>
              <w:ind w:left="37"/>
              <w:rPr>
                <w:color w:val="252525"/>
                <w:sz w:val="24"/>
              </w:rPr>
            </w:pPr>
            <w:r>
              <w:rPr>
                <w:color w:val="252525"/>
                <w:sz w:val="24"/>
              </w:rPr>
              <w:t>内容：名称、时间、地点、成果、社会评价（</w:t>
            </w:r>
            <w:r>
              <w:rPr>
                <w:color w:val="252525"/>
                <w:sz w:val="24"/>
              </w:rPr>
              <w:t>50</w:t>
            </w:r>
            <w:r>
              <w:rPr>
                <w:color w:val="252525"/>
                <w:sz w:val="24"/>
              </w:rPr>
              <w:t>字以内）</w:t>
            </w:r>
          </w:p>
          <w:p>
            <w:pPr>
              <w:pStyle w:val="style4098"/>
              <w:spacing w:lineRule="exact" w:line="376"/>
              <w:ind w:left="37"/>
              <w:rPr>
                <w:color w:val="252525"/>
                <w:sz w:val="24"/>
              </w:rPr>
            </w:pPr>
          </w:p>
        </w:tc>
      </w:tr>
      <w:tr>
        <w:tblPrEx/>
        <w:trPr>
          <w:trHeight w:val="1826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3"/>
              <w:rPr>
                <w:rFonts w:ascii="宋体"/>
                <w:b/>
                <w:sz w:val="33"/>
              </w:rPr>
            </w:pPr>
          </w:p>
          <w:p>
            <w:pPr>
              <w:pStyle w:val="style4098"/>
              <w:spacing w:lineRule="auto" w:line="180"/>
              <w:ind w:left="450" w:right="44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事迹二</w:t>
            </w:r>
          </w:p>
        </w:tc>
        <w:tc>
          <w:tcPr>
            <w:tcW w:w="8828" w:type="dxa"/>
            <w:gridSpan w:val="6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1826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3"/>
              <w:rPr>
                <w:rFonts w:ascii="宋体"/>
                <w:b/>
                <w:sz w:val="33"/>
              </w:rPr>
            </w:pPr>
          </w:p>
          <w:p>
            <w:pPr>
              <w:pStyle w:val="style4098"/>
              <w:spacing w:lineRule="auto" w:line="180"/>
              <w:ind w:left="450" w:right="44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事迹三</w:t>
            </w:r>
          </w:p>
        </w:tc>
        <w:tc>
          <w:tcPr>
            <w:tcW w:w="8828" w:type="dxa"/>
            <w:gridSpan w:val="6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  <w:tr>
        <w:tblPrEx/>
        <w:trPr>
          <w:trHeight w:val="1825" w:hRule="atLeast"/>
          <w:jc w:val="center"/>
        </w:trPr>
        <w:tc>
          <w:tcPr>
            <w:tcW w:w="1152" w:type="dxa"/>
            <w:tcBorders/>
          </w:tcPr>
          <w:p>
            <w:pPr>
              <w:pStyle w:val="style4098"/>
              <w:spacing w:before="3"/>
              <w:rPr>
                <w:rFonts w:ascii="宋体"/>
                <w:b/>
                <w:sz w:val="33"/>
              </w:rPr>
            </w:pPr>
          </w:p>
          <w:p>
            <w:pPr>
              <w:pStyle w:val="style4098"/>
              <w:spacing w:lineRule="auto" w:line="180"/>
              <w:ind w:left="450" w:right="449"/>
              <w:jc w:val="both"/>
              <w:rPr>
                <w:sz w:val="24"/>
              </w:rPr>
            </w:pPr>
            <w:r>
              <w:rPr>
                <w:color w:val="252525"/>
                <w:sz w:val="24"/>
              </w:rPr>
              <w:t>事迹四</w:t>
            </w:r>
          </w:p>
        </w:tc>
        <w:tc>
          <w:tcPr>
            <w:tcW w:w="8828" w:type="dxa"/>
            <w:gridSpan w:val="6"/>
            <w:tcBorders/>
          </w:tcPr>
          <w:p>
            <w:pPr>
              <w:pStyle w:val="style4098"/>
              <w:rPr>
                <w:rFonts w:ascii="Times New Roman"/>
                <w:sz w:val="24"/>
              </w:rPr>
            </w:pPr>
          </w:p>
        </w:tc>
      </w:tr>
    </w:tbl>
    <w:p>
      <w:pPr>
        <w:pStyle w:val="style0"/>
        <w:rPr/>
      </w:pPr>
    </w:p>
    <w:sectPr>
      <w:pgSz w:w="11910" w:h="16840" w:orient="portrait"/>
      <w:pgMar w:top="1720" w:right="740" w:bottom="280" w:left="960" w:header="78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posOffset>5768340</wp:posOffset>
          </wp:positionH>
          <wp:positionV relativeFrom="page">
            <wp:posOffset>498475</wp:posOffset>
          </wp:positionV>
          <wp:extent cx="1017269" cy="581025"/>
          <wp:effectExtent l="0" t="0" r="0" b="0"/>
          <wp:wrapNone/>
          <wp:docPr id="4097" name="image1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017269" cy="58102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ascii="宋体" w:cs="宋体" w:eastAsia="宋体" w:hAnsi="宋体" w:hint="default"/>
        <w:spacing w:val="0"/>
        <w:w w:val="100"/>
        <w:sz w:val="28"/>
        <w:szCs w:val="28"/>
        <w:lang w:val="zh-CN" w:bidi="zh-CN" w:eastAsia="zh-CN"/>
      </w:rPr>
    </w:lvl>
    <w:lvl w:ilvl="1">
      <w:start w:val="1"/>
      <w:numFmt w:val="bullet"/>
      <w:lvlText w:val="•"/>
      <w:lvlJc w:val="left"/>
      <w:pPr>
        <w:ind w:left="2424" w:hanging="360"/>
      </w:pPr>
      <w:rPr>
        <w:rFonts w:hint="default"/>
        <w:lang w:val="zh-CN" w:bidi="zh-CN" w:eastAsia="zh-CN"/>
      </w:rPr>
    </w:lvl>
    <w:lvl w:ilvl="2">
      <w:start w:val="1"/>
      <w:numFmt w:val="bullet"/>
      <w:lvlText w:val="•"/>
      <w:lvlJc w:val="left"/>
      <w:pPr>
        <w:ind w:left="3289" w:hanging="360"/>
      </w:pPr>
      <w:rPr>
        <w:rFonts w:hint="default"/>
        <w:lang w:val="zh-CN" w:bidi="zh-CN" w:eastAsia="zh-CN"/>
      </w:rPr>
    </w:lvl>
    <w:lvl w:ilvl="3">
      <w:start w:val="1"/>
      <w:numFmt w:val="bullet"/>
      <w:lvlText w:val="•"/>
      <w:lvlJc w:val="left"/>
      <w:pPr>
        <w:ind w:left="4153" w:hanging="360"/>
      </w:pPr>
      <w:rPr>
        <w:rFonts w:hint="default"/>
        <w:lang w:val="zh-CN" w:bidi="zh-CN" w:eastAsia="zh-CN"/>
      </w:rPr>
    </w:lvl>
    <w:lvl w:ilvl="4">
      <w:start w:val="1"/>
      <w:numFmt w:val="bullet"/>
      <w:lvlText w:val="•"/>
      <w:lvlJc w:val="left"/>
      <w:pPr>
        <w:ind w:left="5018" w:hanging="360"/>
      </w:pPr>
      <w:rPr>
        <w:rFonts w:hint="default"/>
        <w:lang w:val="zh-CN" w:bidi="zh-CN" w:eastAsia="zh-CN"/>
      </w:rPr>
    </w:lvl>
    <w:lvl w:ilvl="5">
      <w:start w:val="1"/>
      <w:numFmt w:val="bullet"/>
      <w:lvlText w:val="•"/>
      <w:lvlJc w:val="left"/>
      <w:pPr>
        <w:ind w:left="5883" w:hanging="360"/>
      </w:pPr>
      <w:rPr>
        <w:rFonts w:hint="default"/>
        <w:lang w:val="zh-CN" w:bidi="zh-CN" w:eastAsia="zh-CN"/>
      </w:rPr>
    </w:lvl>
    <w:lvl w:ilvl="6">
      <w:start w:val="1"/>
      <w:numFmt w:val="bullet"/>
      <w:lvlText w:val="•"/>
      <w:lvlJc w:val="left"/>
      <w:pPr>
        <w:ind w:left="6747" w:hanging="360"/>
      </w:pPr>
      <w:rPr>
        <w:rFonts w:hint="default"/>
        <w:lang w:val="zh-CN" w:bidi="zh-CN" w:eastAsia="zh-CN"/>
      </w:rPr>
    </w:lvl>
    <w:lvl w:ilvl="7">
      <w:start w:val="1"/>
      <w:numFmt w:val="bullet"/>
      <w:lvlText w:val="•"/>
      <w:lvlJc w:val="left"/>
      <w:pPr>
        <w:ind w:left="7612" w:hanging="360"/>
      </w:pPr>
      <w:rPr>
        <w:rFonts w:hint="default"/>
        <w:lang w:val="zh-CN" w:bidi="zh-CN" w:eastAsia="zh-CN"/>
      </w:rPr>
    </w:lvl>
    <w:lvl w:ilvl="8">
      <w:start w:val="1"/>
      <w:numFmt w:val="bullet"/>
      <w:lvlText w:val="•"/>
      <w:lvlJc w:val="left"/>
      <w:pPr>
        <w:ind w:left="8477" w:hanging="360"/>
      </w:pPr>
      <w:rPr>
        <w:rFonts w:hint="default"/>
        <w:lang w:val="zh-CN" w:bidi="zh-CN" w:eastAsia="zh-C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宋体" w:cs="宋体" w:eastAsia="宋体" w:hAnsi="宋体"/>
      <w:sz w:val="22"/>
      <w:szCs w:val="22"/>
      <w:lang w:val="zh-CN" w:bidi="zh-CN"/>
    </w:rPr>
  </w:style>
  <w:style w:type="paragraph" w:styleId="style1">
    <w:name w:val="heading 1"/>
    <w:basedOn w:val="style0"/>
    <w:next w:val="style0"/>
    <w:qFormat/>
    <w:uiPriority w:val="1"/>
    <w:pPr>
      <w:ind w:left="1402"/>
      <w:outlineLvl w:val="0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>
      <w:ind w:left="1560" w:hanging="360"/>
    </w:pPr>
    <w:rPr/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微软雅黑" w:cs="微软雅黑" w:eastAsia="微软雅黑" w:hAnsi="微软雅黑"/>
    </w:rPr>
  </w:style>
  <w:style w:type="paragraph" w:styleId="style31">
    <w:name w:val="header"/>
    <w:basedOn w:val="style0"/>
    <w:next w:val="style31"/>
    <w:link w:val="style40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字符"/>
    <w:basedOn w:val="style65"/>
    <w:next w:val="style4099"/>
    <w:link w:val="style31"/>
    <w:rPr>
      <w:rFonts w:ascii="宋体" w:cs="宋体" w:eastAsia="宋体" w:hAnsi="宋体"/>
      <w:sz w:val="18"/>
      <w:szCs w:val="18"/>
      <w:lang w:val="zh-CN" w:bidi="zh-CN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rPr>
      <w:rFonts w:ascii="宋体" w:cs="宋体" w:eastAsia="宋体" w:hAnsi="宋体"/>
      <w:sz w:val="18"/>
      <w:szCs w:val="18"/>
      <w:lang w:val="zh-CN" w:bidi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image" Target="media/image1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487</Words>
  <Pages>2</Pages>
  <Characters>552</Characters>
  <Application>WPS Office</Application>
  <DocSecurity>0</DocSecurity>
  <Paragraphs>81</Paragraphs>
  <ScaleCrop>false</ScaleCrop>
  <LinksUpToDate>false</LinksUpToDate>
  <CharactersWithSpaces>633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2018-12-25T05:49:00Z</dcterms:created>
  <dc:creator>Windows 用户</dc:creator>
  <lastModifiedBy>SM-C5010</lastModifiedBy>
  <dcterms:modified xsi:type="dcterms:W3CDTF">2018-12-25T08:05:59Z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2018-12-25T00:00:00Z</vt:filetime>
  </property>
  <property fmtid="{D5CDD505-2E9C-101B-9397-08002B2CF9AE}" pid="5" name="KSOProductBuildVer">
    <vt:lpwstr>2052-11.1.0.8214</vt:lpwstr>
  </property>
</Properties>
</file>